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4162.010.26.1.0808-2026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SEBASTIAN PARUMA QUINTERO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1144203069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13.626.000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22/ene/2026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30/jun/2026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$1.750.905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1081174268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8823882955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PAGO 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06/MAYO/2026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ABRIL 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(5)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1.Apoyar en la realización de acciones para la iniciación y formación deportiva a través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  </w:t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3.Asistir o brindar apoyo en reuniones, capacitaciones o espacios formativos convocados por el área de Fomento, o que estén directamente relacionados con las actividades del cargo y el desarrollo del programa.  </w:t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  </w:t>
            </w:r>
          </w:p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la realización de acciones enfocadas en el desarrollo de jornadas de iniciación y formación deportiva realizadas en las canchas de fútbol del polideportivo La Horqueta de Comfenalco comuna 6, con los grupos 00284, 00285, 00439 correspondientes a los procesos de irradiación, fundamentación y apropiación efectuadas los días lunes, martes, jueves y viernes en el horario de 2:30 p. m. a 4:00 p. m. Estas actividades estuvieron dirigidas a niños, niñas y jóvenes de la comuna 6 de Cali, quienes participaron en espacios prácticos orientados al fortalecimiento de habilidades psicosociales, la integración grupal, la participación constante y el aprendizaje de fundamentos técnicos del fútbol sala y el atletismo. A través de estas acciones se incentivó el adecuado aprovechamiento del escenario deportivo, la permanencia de los participantes dentro del programa, el uso positivo del tiempo libre y la promoción de hábitos relacionados con la actividad física y deportiva, contribuyendo así al cumplimiento de los objetivos institucionales establecidos.</w:t>
            </w:r>
          </w:p>
          <w:p w:rsidR="00000000" w:rsidDel="00000000" w:rsidP="00000000" w:rsidRDefault="00000000" w:rsidRPr="00000000" w14:paraId="0000009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Apoyé y garanticé el acompañamiento en los procesos de registro y verificación de asistencia de los beneficiarios vinculados al programa, empleando la plataforma SIDER para la consolidación y actualización de la información correspondiente a cada jornada desarrollada. Esta actividad permitió llevar un control permanente sobre la participación de los asistentes, facilitando la organización de los reportes y el seguimiento oportuno de las actividades ejecutadas. Del mismo modo, el manejo adecuado de los registros contribuyó a optimizar los procesos administrativos, garantizando información clara y organizada para el cumplimiento de los requerimientos establecidos dentro del proyecto</w:t>
            </w:r>
          </w:p>
          <w:p w:rsidR="00000000" w:rsidDel="00000000" w:rsidP="00000000" w:rsidRDefault="00000000" w:rsidRPr="00000000" w14:paraId="0000009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Asistí a una reunión de seguimiento y control orientada al fortalecimiento de los aspectos técnicos y metodológicos necesarios para el adecuado desarrollo del programa Deporvida, dirigida a los formadores de la zona 9. Esta jornada se llevó a cabo el lunes 4 de mayo de 2026 en las instalaciones de la Liga de Bolos de la ciudad de Cali. Durante el encuentro se realizó la supervisión de sesiones de clase y cronogramas establecidos, así como la revisión de reportes de beneficiarios y grupos. De igual manera, se socializaron lineamientos técnicos y administrativos con el fin de garantizar el correcto cumplimiento de las actividades y procesos establecidos dentro del programa</w:t>
            </w:r>
          </w:p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Brindé apoyo en los procesos administrativos vinculados a la organización y manejo documental del programa, efectuando actividades de revisión, actualización y archivo de documentos como sesiones de clase, cronogramas y demás soportes requeridos, conforme a los parámetros establecidos por el Sistema de Gestión de Calidad. Estas acciones permitieron conservar la información de manera ordenada y disponible para su seguimiento, garantizando un adecuado control sobre los registros generados durante la ejecución de las actividades. Asimismo, el acompañamiento realizado favoreció la trazabilidad de los documentos y facilitó los procesos de consulta, supervisión y validación por parte de las dependencias encargadas, aportando al cumplimiento de los lineamientos institucionales establecidos</w:t>
            </w:r>
          </w:p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Durante este periodo, no fui requerido para desarrollar actividades vinculadas al cumplimiento de la obligación.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A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https://drive.google.com/drive/folders/1IWsJ2lrZlmOaIl4yip4WZvM78vrwpNJL?usp=drive_link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3410874" cy="614728"/>
                  <wp:effectExtent b="0" l="0" r="0" t="0"/>
                  <wp:docPr id="1" name="image2.jpg"/>
                  <a:graphic>
                    <a:graphicData uri="http://schemas.openxmlformats.org/drawingml/2006/picture">
                      <pic:pic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0874" cy="61472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25/may/2026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A">
      <w:pPr>
        <w:widowControl w:val="1"/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Visto Bueno: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114300" distT="114300" distL="114300" distR="114300">
            <wp:extent cx="1039272" cy="3429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39272" cy="342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jp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W8K1oUY7A/EBXE8wk5vPKf6wOA==">CgMxLjAyDmguc2YwbnhyNmh2OGh4OAByITFqNGw0cU5ZNzdseVJrampyekdwVXU5MzI4VU1vMGQ5MQ==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